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hAnsi="Times New Roman" w:eastAsia="黑体" w:cs="Times New Roman"/>
          <w:b/>
          <w:sz w:val="32"/>
          <w:szCs w:val="32"/>
        </w:rPr>
      </w:pPr>
      <w:r>
        <w:rPr>
          <w:rFonts w:hint="eastAsia" w:ascii="黑体" w:hAnsi="Times New Roman" w:eastAsia="黑体" w:cs="Times New Roman"/>
          <w:b/>
          <w:sz w:val="32"/>
          <w:szCs w:val="32"/>
        </w:rPr>
        <w:t>房 屋 租 赁 合 同</w:t>
      </w:r>
    </w:p>
    <w:p>
      <w:pPr>
        <w:snapToGrid w:val="0"/>
        <w:spacing w:line="480" w:lineRule="exact"/>
        <w:ind w:firstLine="640" w:firstLineChars="200"/>
        <w:jc w:val="center"/>
        <w:rPr>
          <w:rFonts w:ascii="黑体" w:hAnsi="Times New Roman" w:eastAsia="黑体" w:cs="Times New Roman"/>
          <w:sz w:val="32"/>
          <w:szCs w:val="32"/>
        </w:rPr>
      </w:pPr>
    </w:p>
    <w:p>
      <w:pPr>
        <w:snapToGrid w:val="0"/>
        <w:spacing w:line="480" w:lineRule="exact"/>
        <w:ind w:firstLine="560" w:firstLineChars="200"/>
        <w:jc w:val="center"/>
        <w:rPr>
          <w:rFonts w:ascii="Times New Roman" w:hAnsi="Times New Roman" w:eastAsia="黑体" w:cs="Times New Roman"/>
          <w:sz w:val="28"/>
          <w:szCs w:val="28"/>
        </w:rPr>
      </w:pPr>
      <w:r>
        <w:rPr>
          <w:rFonts w:hint="eastAsia" w:ascii="黑体" w:hAnsi="Times New Roman" w:eastAsia="黑体" w:cs="Times New Roman"/>
          <w:sz w:val="28"/>
          <w:szCs w:val="28"/>
        </w:rPr>
        <w:t xml:space="preserve">                   合同编号： </w:t>
      </w:r>
      <w:r>
        <w:rPr>
          <w:rFonts w:ascii="黑体" w:hAnsi="Times New Roman" w:eastAsia="黑体" w:cs="Times New Roman"/>
          <w:sz w:val="28"/>
          <w:szCs w:val="28"/>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w:t>
      </w:r>
      <w:r>
        <w:rPr>
          <w:rFonts w:hint="eastAsia" w:ascii="宋体" w:hAnsi="宋体" w:cs="仿宋_GB2312"/>
          <w:sz w:val="24"/>
          <w:u w:val="single"/>
        </w:rPr>
        <w:t>福建省投资开发集团有限责任公司</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w:t>
      </w:r>
      <w:r>
        <w:rPr>
          <w:rFonts w:hint="eastAsia" w:ascii="宋体" w:hAnsi="宋体" w:cs="仿宋_GB2312"/>
          <w:sz w:val="24"/>
          <w:u w:val="single"/>
        </w:rPr>
        <w:t>9135000068753848X3</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ascii="宋体" w:hAnsi="宋体" w:eastAsia="宋体" w:cs="宋体"/>
          <w:sz w:val="24"/>
          <w:szCs w:val="24"/>
          <w:u w:val="single"/>
        </w:rPr>
        <w:t>福州市湖东路288号省投水调歌头办公区8层</w:t>
      </w:r>
      <w:r>
        <w:rPr>
          <w:rFonts w:hint="eastAsia" w:ascii="宋体" w:hAnsi="宋体" w:eastAsia="宋体" w:cs="宋体"/>
          <w:sz w:val="24"/>
          <w:szCs w:val="24"/>
          <w:u w:val="single"/>
          <w:lang w:val="en-US" w:eastAsia="zh-CN"/>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联系人：</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联系电话：</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邮  箱：</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乙方（承租方）：</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身份证号：</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代理人：</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身份证号：</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邮    箱：</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br w:type="page"/>
      </w:r>
      <w:r>
        <w:rPr>
          <w:rFonts w:hint="eastAsia" w:ascii="宋体" w:hAnsi="宋体" w:eastAsia="仿宋_GB2312" w:cs="Times New Roman"/>
          <w:sz w:val="24"/>
          <w:szCs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一、租赁房屋状况</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1.租赁房屋坐落于</w:t>
      </w:r>
      <w:r>
        <w:rPr>
          <w:rFonts w:hint="eastAsia" w:ascii="仿宋_GB2312" w:hAnsi="仿宋_GB2312" w:eastAsia="仿宋_GB2312" w:cs="仿宋_GB2312"/>
          <w:b w:val="0"/>
          <w:bCs w:val="0"/>
          <w:sz w:val="30"/>
          <w:szCs w:val="30"/>
          <w:u w:val="single"/>
          <w:lang w:val="en-US" w:eastAsia="zh-CN"/>
        </w:rPr>
        <w:t>福州市鼓楼区五四路国际大厦7层A区</w:t>
      </w:r>
      <w:r>
        <w:rPr>
          <w:rFonts w:hint="eastAsia" w:ascii="宋体" w:hAnsi="宋体" w:eastAsia="仿宋_GB2312" w:cs="Times New Roman"/>
          <w:sz w:val="24"/>
          <w:szCs w:val="24"/>
        </w:rPr>
        <w:t>，建筑面积</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383</w:t>
      </w:r>
      <w:r>
        <w:rPr>
          <w:rFonts w:hint="eastAsia" w:ascii="宋体" w:hAnsi="宋体" w:eastAsia="仿宋_GB2312" w:cs="Times New Roman"/>
          <w:sz w:val="24"/>
          <w:szCs w:val="24"/>
        </w:rPr>
        <w:t>平方米，具体位置及范围详见本合同附件一平面图所示（以下简称“该租赁房屋”）。</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2.甲方同意将该租赁房屋出租给乙方，乙方已充分了解该租赁房屋现状，并同意按照该租赁房屋现状承租。</w:t>
      </w:r>
      <w:bookmarkStart w:id="0" w:name="_GoBack"/>
      <w:bookmarkEnd w:id="0"/>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二、租赁用途</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该租赁房屋仅作</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办公</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用途使用，未经甲方同意不得随意更改。</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三、租赁期限</w:t>
      </w:r>
    </w:p>
    <w:p>
      <w:pPr>
        <w:snapToGrid w:val="0"/>
        <w:spacing w:line="480" w:lineRule="exact"/>
        <w:ind w:firstLine="480" w:firstLineChars="200"/>
        <w:rPr>
          <w:rFonts w:ascii="宋体" w:hAnsi="宋体" w:eastAsia="仿宋_GB2312" w:cs="Tahoma"/>
          <w:color w:val="000000"/>
          <w:kern w:val="0"/>
          <w:sz w:val="24"/>
          <w:szCs w:val="24"/>
        </w:rPr>
      </w:pPr>
      <w:r>
        <w:rPr>
          <w:rFonts w:hint="eastAsia" w:ascii="宋体" w:hAnsi="宋体" w:eastAsia="仿宋_GB2312" w:cs="Times New Roman"/>
          <w:sz w:val="24"/>
          <w:szCs w:val="24"/>
        </w:rPr>
        <w:t>租赁期限从</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年</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月</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rPr>
        <w:t>日起至</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年</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月</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rPr>
        <w:t>日止，共计</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36</w:t>
      </w:r>
      <w:r>
        <w:rPr>
          <w:rFonts w:hint="eastAsia" w:ascii="宋体" w:hAnsi="宋体" w:eastAsia="仿宋_GB2312" w:cs="Times New Roman"/>
          <w:sz w:val="24"/>
          <w:szCs w:val="24"/>
        </w:rPr>
        <w:t>个月。</w:t>
      </w:r>
      <w:r>
        <w:rPr>
          <w:rFonts w:hint="eastAsia" w:ascii="宋体" w:hAnsi="宋体" w:eastAsia="仿宋_GB2312" w:cs="Tahoma"/>
          <w:color w:val="000000"/>
          <w:kern w:val="0"/>
          <w:sz w:val="24"/>
          <w:szCs w:val="24"/>
        </w:rPr>
        <w:t>租赁期满，甲方有权收回出租房屋，乙方应如期返还</w:t>
      </w:r>
      <w:r>
        <w:rPr>
          <w:rFonts w:hint="eastAsia" w:ascii="宋体" w:hAnsi="宋体" w:eastAsia="仿宋_GB2312" w:cs="Times New Roman"/>
          <w:sz w:val="24"/>
          <w:szCs w:val="24"/>
        </w:rPr>
        <w:t>。</w:t>
      </w:r>
      <w:r>
        <w:rPr>
          <w:rFonts w:hint="eastAsia" w:ascii="宋体" w:hAnsi="宋体" w:eastAsia="仿宋_GB2312" w:cs="Tahoma"/>
          <w:color w:val="000000"/>
          <w:kern w:val="0"/>
          <w:sz w:val="24"/>
          <w:szCs w:val="24"/>
        </w:rPr>
        <w:t>乙方如要求续租，则应在租赁期满</w:t>
      </w:r>
      <w:r>
        <w:rPr>
          <w:rFonts w:ascii="宋体" w:hAnsi="宋体" w:eastAsia="仿宋_GB2312" w:cs="Tahoma"/>
          <w:color w:val="000000"/>
          <w:kern w:val="0"/>
          <w:sz w:val="24"/>
          <w:szCs w:val="24"/>
          <w:u w:val="single"/>
        </w:rPr>
        <w:t xml:space="preserve"> </w:t>
      </w:r>
      <w:r>
        <w:rPr>
          <w:rFonts w:hint="eastAsia" w:ascii="宋体" w:hAnsi="宋体" w:eastAsia="仿宋_GB2312" w:cs="Tahoma"/>
          <w:color w:val="000000"/>
          <w:kern w:val="0"/>
          <w:sz w:val="24"/>
          <w:szCs w:val="24"/>
          <w:u w:val="single"/>
        </w:rPr>
        <w:t>3</w:t>
      </w:r>
      <w:r>
        <w:rPr>
          <w:rFonts w:hint="eastAsia" w:ascii="宋体" w:hAnsi="宋体" w:eastAsia="仿宋_GB2312" w:cs="Tahoma"/>
          <w:color w:val="000000"/>
          <w:kern w:val="0"/>
          <w:sz w:val="24"/>
          <w:szCs w:val="24"/>
        </w:rPr>
        <w:t>个月前书面通知甲方，并按甲方规定参与公开竞租，同等条件下，乙方有优先承租权。</w:t>
      </w:r>
    </w:p>
    <w:p>
      <w:pPr>
        <w:snapToGrid w:val="0"/>
        <w:spacing w:line="480" w:lineRule="exact"/>
        <w:ind w:firstLine="480" w:firstLineChars="200"/>
        <w:rPr>
          <w:rFonts w:ascii="宋体" w:hAnsi="宋体" w:eastAsia="仿宋_GB2312" w:cs="Tahoma"/>
          <w:color w:val="000000"/>
          <w:kern w:val="0"/>
          <w:sz w:val="24"/>
          <w:szCs w:val="24"/>
        </w:rPr>
      </w:pPr>
      <w:r>
        <w:rPr>
          <w:rFonts w:hint="eastAsia" w:ascii="宋体" w:hAnsi="宋体" w:eastAsia="仿宋_GB2312" w:cs="Tahoma"/>
          <w:color w:val="000000"/>
          <w:kern w:val="0"/>
          <w:sz w:val="24"/>
          <w:szCs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四、租金及支付方式</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1.该租赁房屋每平方米每月租金为</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元，月租金合计人民币（含税价，大写）</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整（￥</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），不包含该租赁房屋的租金外一切费用。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2.租金变动条款：</w:t>
      </w:r>
      <w:r>
        <w:rPr>
          <w:rFonts w:hint="eastAsia" w:ascii="宋体" w:hAnsi="宋体" w:eastAsia="仿宋_GB2312" w:cs="Times New Roman"/>
          <w:sz w:val="24"/>
          <w:szCs w:val="24"/>
          <w:u w:val="single"/>
        </w:rPr>
        <w:t xml:space="preserve"> </w:t>
      </w:r>
      <w:r>
        <w:rPr>
          <w:rFonts w:hint="eastAsia" w:ascii="仿宋_GB2312" w:hAnsi="仿宋_GB2312" w:eastAsia="仿宋_GB2312" w:cs="仿宋_GB2312"/>
          <w:b w:val="0"/>
          <w:bCs w:val="0"/>
          <w:sz w:val="24"/>
          <w:szCs w:val="24"/>
          <w:u w:val="single"/>
        </w:rPr>
        <w:t>租赁</w:t>
      </w:r>
      <w:r>
        <w:rPr>
          <w:rFonts w:hint="eastAsia" w:ascii="仿宋_GB2312" w:hAnsi="仿宋_GB2312" w:eastAsia="仿宋_GB2312" w:cs="仿宋_GB2312"/>
          <w:b w:val="0"/>
          <w:bCs w:val="0"/>
          <w:sz w:val="24"/>
          <w:szCs w:val="24"/>
          <w:u w:val="single"/>
          <w:lang w:eastAsia="zh-CN"/>
        </w:rPr>
        <w:t>期间</w:t>
      </w:r>
      <w:r>
        <w:rPr>
          <w:rFonts w:hint="eastAsia" w:ascii="仿宋_GB2312" w:hAnsi="仿宋_GB2312" w:eastAsia="仿宋_GB2312" w:cs="仿宋_GB2312"/>
          <w:b w:val="0"/>
          <w:bCs w:val="0"/>
          <w:color w:val="000000"/>
          <w:kern w:val="0"/>
          <w:sz w:val="24"/>
          <w:szCs w:val="24"/>
          <w:u w:val="single"/>
          <w:lang w:bidi="ar"/>
        </w:rPr>
        <w:t>租金</w:t>
      </w:r>
      <w:r>
        <w:rPr>
          <w:rFonts w:hint="eastAsia" w:ascii="仿宋_GB2312" w:hAnsi="仿宋_GB2312" w:eastAsia="仿宋_GB2312" w:cs="仿宋_GB2312"/>
          <w:b w:val="0"/>
          <w:bCs w:val="0"/>
          <w:color w:val="000000"/>
          <w:kern w:val="0"/>
          <w:sz w:val="24"/>
          <w:szCs w:val="24"/>
          <w:u w:val="single"/>
          <w:lang w:eastAsia="zh-CN" w:bidi="ar"/>
        </w:rPr>
        <w:t>年</w:t>
      </w:r>
      <w:r>
        <w:rPr>
          <w:rFonts w:hint="eastAsia" w:ascii="仿宋_GB2312" w:hAnsi="仿宋_GB2312" w:eastAsia="仿宋_GB2312" w:cs="仿宋_GB2312"/>
          <w:b w:val="0"/>
          <w:bCs w:val="0"/>
          <w:color w:val="000000"/>
          <w:kern w:val="0"/>
          <w:sz w:val="24"/>
          <w:szCs w:val="24"/>
          <w:u w:val="single"/>
          <w:lang w:bidi="ar"/>
        </w:rPr>
        <w:t>递增</w:t>
      </w:r>
      <w:r>
        <w:rPr>
          <w:rFonts w:hint="eastAsia" w:ascii="仿宋_GB2312" w:hAnsi="仿宋_GB2312" w:eastAsia="仿宋_GB2312" w:cs="仿宋_GB2312"/>
          <w:b w:val="0"/>
          <w:bCs w:val="0"/>
          <w:sz w:val="24"/>
          <w:szCs w:val="24"/>
          <w:u w:val="single"/>
          <w:lang w:val="en-US" w:eastAsia="zh-CN"/>
        </w:rPr>
        <w:t>1</w:t>
      </w:r>
      <w:r>
        <w:rPr>
          <w:rFonts w:hint="eastAsia" w:ascii="仿宋_GB2312" w:hAnsi="仿宋_GB2312" w:eastAsia="仿宋_GB2312" w:cs="仿宋_GB2312"/>
          <w:b w:val="0"/>
          <w:bCs w:val="0"/>
          <w:sz w:val="24"/>
          <w:szCs w:val="24"/>
          <w:u w:val="single"/>
        </w:rPr>
        <w:t>元/㎡</w:t>
      </w:r>
      <w:r>
        <w:rPr>
          <w:rFonts w:hint="eastAsia" w:ascii="仿宋_GB2312" w:hAnsi="仿宋_GB2312" w:eastAsia="仿宋_GB2312" w:cs="仿宋_GB2312"/>
          <w:b w:val="0"/>
          <w:bCs w:val="0"/>
          <w:sz w:val="24"/>
          <w:szCs w:val="24"/>
          <w:u w:val="single"/>
          <w:lang w:eastAsia="zh-CN"/>
        </w:rPr>
        <w:t>月</w:t>
      </w:r>
      <w:r>
        <w:rPr>
          <w:rFonts w:hint="eastAsia" w:ascii="仿宋_GB2312" w:hAnsi="仿宋_GB2312" w:eastAsia="仿宋_GB2312" w:cs="仿宋_GB2312"/>
          <w:b w:val="0"/>
          <w:bCs w:val="0"/>
          <w:sz w:val="24"/>
          <w:szCs w:val="24"/>
          <w:u w:val="single"/>
          <w:lang w:val="en-US" w:eastAsia="zh-CN"/>
        </w:rPr>
        <w:t>〖</w:t>
      </w:r>
      <w:r>
        <w:rPr>
          <w:rFonts w:hint="eastAsia" w:ascii="仿宋_GB2312" w:hAnsi="仿宋_GB2312" w:eastAsia="仿宋_GB2312" w:cs="仿宋_GB2312"/>
          <w:b w:val="0"/>
          <w:bCs w:val="0"/>
          <w:color w:val="000000"/>
          <w:kern w:val="0"/>
          <w:sz w:val="24"/>
          <w:szCs w:val="24"/>
          <w:u w:val="single"/>
          <w:shd w:val="clear" w:color="auto" w:fill="FFFFFF"/>
          <w:lang w:bidi="ar"/>
        </w:rPr>
        <w:t>首个租赁年度（12个月为一个租赁年度）月租金（含税）为公开竞价确定的成交价，从第</w:t>
      </w:r>
      <w:r>
        <w:rPr>
          <w:rFonts w:hint="eastAsia" w:ascii="仿宋_GB2312" w:hAnsi="仿宋_GB2312" w:eastAsia="仿宋_GB2312" w:cs="仿宋_GB2312"/>
          <w:b w:val="0"/>
          <w:bCs w:val="0"/>
          <w:color w:val="000000"/>
          <w:kern w:val="0"/>
          <w:sz w:val="24"/>
          <w:szCs w:val="24"/>
          <w:u w:val="single"/>
          <w:shd w:val="clear" w:color="auto" w:fill="FFFFFF"/>
          <w:lang w:val="en-US" w:eastAsia="zh-CN" w:bidi="ar"/>
        </w:rPr>
        <w:t>2</w:t>
      </w:r>
      <w:r>
        <w:rPr>
          <w:rFonts w:hint="eastAsia" w:ascii="仿宋_GB2312" w:hAnsi="仿宋_GB2312" w:eastAsia="仿宋_GB2312" w:cs="仿宋_GB2312"/>
          <w:b w:val="0"/>
          <w:bCs w:val="0"/>
          <w:color w:val="000000"/>
          <w:kern w:val="0"/>
          <w:sz w:val="24"/>
          <w:szCs w:val="24"/>
          <w:u w:val="single"/>
          <w:shd w:val="clear" w:color="auto" w:fill="FFFFFF"/>
          <w:lang w:bidi="ar"/>
        </w:rPr>
        <w:t>个租赁年度（含第</w:t>
      </w:r>
      <w:r>
        <w:rPr>
          <w:rFonts w:hint="eastAsia" w:ascii="仿宋_GB2312" w:hAnsi="仿宋_GB2312" w:eastAsia="仿宋_GB2312" w:cs="仿宋_GB2312"/>
          <w:b w:val="0"/>
          <w:bCs w:val="0"/>
          <w:color w:val="000000"/>
          <w:kern w:val="0"/>
          <w:sz w:val="24"/>
          <w:szCs w:val="24"/>
          <w:u w:val="single"/>
          <w:shd w:val="clear" w:color="auto" w:fill="FFFFFF"/>
          <w:lang w:val="en-US" w:eastAsia="zh-CN" w:bidi="ar"/>
        </w:rPr>
        <w:t>2</w:t>
      </w:r>
      <w:r>
        <w:rPr>
          <w:rFonts w:hint="eastAsia" w:ascii="仿宋_GB2312" w:hAnsi="仿宋_GB2312" w:eastAsia="仿宋_GB2312" w:cs="仿宋_GB2312"/>
          <w:b w:val="0"/>
          <w:bCs w:val="0"/>
          <w:color w:val="000000"/>
          <w:kern w:val="0"/>
          <w:sz w:val="24"/>
          <w:szCs w:val="24"/>
          <w:u w:val="single"/>
          <w:shd w:val="clear" w:color="auto" w:fill="FFFFFF"/>
          <w:lang w:bidi="ar"/>
        </w:rPr>
        <w:t>个租赁年度）起至租期结束，每个租赁年度（12个月为一个租赁年度）月租金在上一个租赁年度月租金基础上逐年递增</w:t>
      </w:r>
      <w:r>
        <w:rPr>
          <w:rFonts w:hint="eastAsia" w:ascii="仿宋_GB2312" w:hAnsi="仿宋_GB2312" w:eastAsia="仿宋_GB2312" w:cs="仿宋_GB2312"/>
          <w:b w:val="0"/>
          <w:bCs w:val="0"/>
          <w:sz w:val="24"/>
          <w:szCs w:val="24"/>
          <w:u w:val="single"/>
          <w:lang w:val="en-US" w:eastAsia="zh-CN"/>
        </w:rPr>
        <w:t>1</w:t>
      </w:r>
      <w:r>
        <w:rPr>
          <w:rFonts w:hint="eastAsia" w:ascii="仿宋_GB2312" w:hAnsi="仿宋_GB2312" w:eastAsia="仿宋_GB2312" w:cs="仿宋_GB2312"/>
          <w:b w:val="0"/>
          <w:bCs w:val="0"/>
          <w:sz w:val="24"/>
          <w:szCs w:val="24"/>
          <w:u w:val="single"/>
        </w:rPr>
        <w:t>元/㎡</w:t>
      </w:r>
      <w:r>
        <w:rPr>
          <w:rFonts w:hint="eastAsia" w:ascii="仿宋_GB2312" w:hAnsi="仿宋_GB2312" w:eastAsia="仿宋_GB2312" w:cs="仿宋_GB2312"/>
          <w:b w:val="0"/>
          <w:bCs w:val="0"/>
          <w:sz w:val="24"/>
          <w:szCs w:val="24"/>
          <w:u w:val="single"/>
          <w:lang w:eastAsia="zh-CN"/>
        </w:rPr>
        <w:t>月）</w:t>
      </w:r>
      <w:r>
        <w:rPr>
          <w:rFonts w:hint="eastAsia" w:ascii="仿宋_GB2312" w:hAnsi="仿宋_GB2312" w:eastAsia="仿宋_GB2312" w:cs="仿宋_GB2312"/>
          <w:b w:val="0"/>
          <w:bCs w:val="0"/>
          <w:sz w:val="24"/>
          <w:szCs w:val="24"/>
          <w:u w:val="single"/>
          <w:lang w:val="en-US" w:eastAsia="zh-CN"/>
        </w:rPr>
        <w:t>〗</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3.支付方式：租金</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rPr>
        <w:t>个月（每</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个月为一个缴款周期）缴纳一次，乙方应于本合同签订后</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五</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日内向甲方支付</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个月租金人民币（大写）</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整（￥</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），先付后用，即乙方应在每个缴款周期第一个月的</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15</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4.甲方银行账户：</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sz w:val="24"/>
          <w:u w:val="single"/>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b/>
          <w:sz w:val="24"/>
          <w:szCs w:val="24"/>
        </w:rPr>
      </w:pPr>
      <w:r>
        <w:rPr>
          <w:rFonts w:hint="eastAsia" w:ascii="宋体" w:hAnsi="宋体" w:eastAsia="仿宋_GB2312" w:cs="Times New Roman"/>
          <w:sz w:val="24"/>
          <w:szCs w:val="24"/>
        </w:rPr>
        <w:t>5.装修期免租金情况（如有）：装修免租期</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一</w:t>
      </w:r>
      <w:r>
        <w:rPr>
          <w:rFonts w:hint="eastAsia" w:ascii="宋体" w:hAnsi="宋体" w:eastAsia="仿宋_GB2312" w:cs="Times New Roman"/>
          <w:sz w:val="24"/>
          <w:szCs w:val="24"/>
        </w:rPr>
        <w:t>个月，期间的物业管理费、水、电以及公摊等费用由承租方承担。</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五、保证金</w:t>
      </w:r>
    </w:p>
    <w:p>
      <w:pPr>
        <w:snapToGrid w:val="0"/>
        <w:spacing w:line="480" w:lineRule="exact"/>
        <w:ind w:firstLine="480" w:firstLineChars="200"/>
        <w:rPr>
          <w:rFonts w:ascii="宋体" w:hAnsi="宋体" w:eastAsia="仿宋_GB2312" w:cs="Times New Roman"/>
          <w:b/>
          <w:sz w:val="24"/>
          <w:szCs w:val="24"/>
        </w:rPr>
      </w:pPr>
      <w:r>
        <w:rPr>
          <w:rFonts w:hint="eastAsia" w:ascii="宋体" w:hAnsi="宋体" w:eastAsia="仿宋_GB2312" w:cs="Times New Roman"/>
          <w:sz w:val="24"/>
          <w:szCs w:val="24"/>
        </w:rPr>
        <w:t>1.乙方应于本合同签订后</w:t>
      </w:r>
      <w:r>
        <w:rPr>
          <w:rFonts w:hint="eastAsia" w:ascii="宋体" w:hAnsi="宋体" w:eastAsia="仿宋_GB2312" w:cs="Times New Roman"/>
          <w:sz w:val="24"/>
          <w:szCs w:val="24"/>
          <w:u w:val="single"/>
        </w:rPr>
        <w:t xml:space="preserve"> 五个工作日 </w:t>
      </w:r>
      <w:r>
        <w:rPr>
          <w:rFonts w:hint="eastAsia" w:ascii="宋体" w:hAnsi="宋体" w:eastAsia="仿宋_GB2312" w:cs="Times New Roman"/>
          <w:sz w:val="24"/>
          <w:szCs w:val="24"/>
        </w:rPr>
        <w:t>内将人民币</w:t>
      </w:r>
      <w:r>
        <w:rPr>
          <w:rFonts w:hint="eastAsia" w:ascii="宋体" w:hAnsi="宋体" w:eastAsia="仿宋_GB2312" w:cs="Times New Roman"/>
          <w:sz w:val="24"/>
          <w:szCs w:val="24"/>
          <w:u w:val="single"/>
        </w:rPr>
        <w:t xml:space="preserve">（大写）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整（￥</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）作为保证金付至甲方指定账户，该保证金在退还乙方时无需支付利息。</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eastAsia="仿宋_GB2312" w:cs="Times New Roman"/>
          <w:sz w:val="24"/>
          <w:szCs w:val="24"/>
          <w:u w:val="single"/>
        </w:rPr>
        <w:t xml:space="preserve"> 5 </w:t>
      </w:r>
      <w:r>
        <w:rPr>
          <w:rFonts w:hint="eastAsia" w:ascii="宋体" w:hAnsi="宋体" w:eastAsia="仿宋_GB2312" w:cs="Times New Roman"/>
          <w:sz w:val="24"/>
          <w:szCs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ascii="宋体" w:hAnsi="宋体" w:eastAsia="仿宋_GB2312" w:cs="Times New Roman"/>
          <w:b/>
          <w:sz w:val="24"/>
          <w:szCs w:val="24"/>
        </w:rPr>
      </w:pPr>
      <w:r>
        <w:rPr>
          <w:rFonts w:hint="eastAsia" w:ascii="宋体" w:hAnsi="宋体" w:eastAsia="仿宋_GB2312" w:cs="Times New Roman"/>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 xml:space="preserve">六、房屋交接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1.乙方依本合同约定分别向甲方全额支付</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个月租金及第五条第1款约定的保证金后，甲方应将该租赁房屋交付给乙方。</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租赁期满或合同解除后首日内，乙方应腾空该租赁房屋，并向甲方返还；逾期腾空或返还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七、甲方权利义务</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1.甲方应保证其合法拥有该租赁房屋的出租权。</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2.如需买卖该租赁房屋，甲方应提前通知乙方。</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ascii="宋体" w:hAnsi="宋体" w:eastAsia="仿宋_GB2312" w:cs="Tahoma"/>
          <w:color w:val="000000"/>
          <w:kern w:val="0"/>
          <w:sz w:val="24"/>
          <w:szCs w:val="24"/>
        </w:rPr>
      </w:pPr>
      <w:r>
        <w:rPr>
          <w:rFonts w:hint="eastAsia" w:ascii="宋体" w:hAnsi="宋体" w:eastAsia="仿宋_GB2312" w:cs="Times New Roman"/>
          <w:sz w:val="24"/>
          <w:szCs w:val="24"/>
        </w:rPr>
        <w:t>4.</w:t>
      </w:r>
      <w:r>
        <w:rPr>
          <w:rFonts w:hint="eastAsia" w:ascii="宋体" w:hAnsi="宋体" w:eastAsia="仿宋_GB2312" w:cs="Tahoma"/>
          <w:color w:val="000000"/>
          <w:kern w:val="0"/>
          <w:sz w:val="24"/>
          <w:szCs w:val="24"/>
        </w:rPr>
        <w:t>甲方对乙方的装修装饰部分不负有修缮的义务；无论出现何种情形，甲方都不对承租方的装修及其它一切设施承担任何补偿责任。</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5.甲方有权对乙方使用该租赁房屋情况进行现场检查，乙方应予以协助配合。</w:t>
      </w:r>
    </w:p>
    <w:p>
      <w:pPr>
        <w:snapToGrid w:val="0"/>
        <w:spacing w:line="480" w:lineRule="exact"/>
        <w:ind w:firstLine="482" w:firstLineChars="200"/>
        <w:rPr>
          <w:rFonts w:ascii="宋体" w:hAnsi="宋体" w:eastAsia="仿宋_GB2312" w:cs="Times New Roman"/>
          <w:b/>
          <w:bCs/>
          <w:sz w:val="24"/>
          <w:szCs w:val="24"/>
          <w:u w:val="double"/>
        </w:rPr>
      </w:pPr>
      <w:r>
        <w:rPr>
          <w:rFonts w:hint="eastAsia" w:ascii="宋体" w:hAnsi="宋体" w:eastAsia="仿宋_GB2312" w:cs="Times New Roman"/>
          <w:b/>
          <w:bCs/>
          <w:sz w:val="24"/>
          <w:szCs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八、乙方权利义务</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eastAsia="仿宋_GB2312" w:cs="Times New Roman"/>
          <w:sz w:val="24"/>
          <w:szCs w:val="24"/>
          <w:u w:val="single"/>
        </w:rPr>
        <w:t xml:space="preserve"> 一 </w:t>
      </w:r>
      <w:r>
        <w:rPr>
          <w:rFonts w:hint="eastAsia" w:ascii="宋体" w:hAnsi="宋体" w:eastAsia="仿宋_GB2312" w:cs="Times New Roman"/>
          <w:sz w:val="24"/>
          <w:szCs w:val="24"/>
        </w:rPr>
        <w:t>向甲方支付违约金，并承担逾期支付所产生的后果，如有造成甲方等相关方损失的，均由乙方承担。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5.未经甲方书面同意，乙方不得改变房屋用途，不得擅自以分割、合租、转租、转借、调换或其他形式交给第三方使用。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7.乙方应遵守国家法律、法规，遵守各项物业管理规定，不得利用该租赁房屋从事违法活动；如因乙方擅自改变房屋用途或利用该房屋进行违法违规活动，给甲方造成损失的，甲方有权向乙方追偿。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九、违约责任</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1.甲方没有法律或合同依据擅自提前解除合同的，应向乙方支付</w:t>
      </w:r>
      <w:r>
        <w:rPr>
          <w:rFonts w:hint="eastAsia" w:ascii="宋体" w:hAnsi="宋体" w:eastAsia="仿宋_GB2312" w:cs="Times New Roman"/>
          <w:sz w:val="24"/>
          <w:szCs w:val="24"/>
          <w:u w:val="single"/>
        </w:rPr>
        <w:t xml:space="preserve"> 3 </w:t>
      </w:r>
      <w:r>
        <w:rPr>
          <w:rFonts w:hint="eastAsia" w:ascii="宋体" w:hAnsi="宋体" w:eastAsia="仿宋_GB2312" w:cs="Times New Roman"/>
          <w:sz w:val="24"/>
          <w:szCs w:val="24"/>
        </w:rPr>
        <w:t>个月的租金作为违约金。</w:t>
      </w:r>
    </w:p>
    <w:p>
      <w:pPr>
        <w:snapToGrid w:val="0"/>
        <w:spacing w:line="480" w:lineRule="exact"/>
        <w:ind w:firstLine="480" w:firstLineChars="200"/>
        <w:rPr>
          <w:rFonts w:ascii="宋体" w:hAnsi="宋体" w:eastAsia="仿宋_GB2312" w:cs="Times New Roman"/>
          <w:sz w:val="24"/>
          <w:szCs w:val="24"/>
          <w:highlight w:val="cyan"/>
        </w:rPr>
      </w:pPr>
      <w:r>
        <w:rPr>
          <w:rFonts w:hint="eastAsia" w:ascii="宋体" w:hAnsi="宋体" w:eastAsia="仿宋_GB2312" w:cs="Times New Roman"/>
          <w:sz w:val="24"/>
          <w:szCs w:val="24"/>
        </w:rPr>
        <w:t>2.未经甲方书面同意，乙方提前退租的，应向甲方支付</w:t>
      </w:r>
      <w:r>
        <w:rPr>
          <w:rFonts w:hint="eastAsia" w:ascii="宋体" w:hAnsi="宋体" w:eastAsia="仿宋_GB2312" w:cs="Times New Roman"/>
          <w:sz w:val="24"/>
          <w:szCs w:val="24"/>
          <w:u w:val="single"/>
        </w:rPr>
        <w:t xml:space="preserve"> 3 </w:t>
      </w:r>
      <w:r>
        <w:rPr>
          <w:rFonts w:hint="eastAsia" w:ascii="宋体" w:hAnsi="宋体" w:eastAsia="仿宋_GB2312" w:cs="Times New Roman"/>
          <w:sz w:val="24"/>
          <w:szCs w:val="24"/>
        </w:rPr>
        <w:t>个月的租金作为违约金，甲方有权用保证金直接抵扣违约金。</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3.因乙方违约导致合同被甲方单方解除，乙方除应向甲方支付租金、占用费以及其他应承担的各项费用外，还应向甲方支付三个月的租金作为赔偿金。</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十、合同解除</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1.经甲乙双方协商一致，可以解除本合同。</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3.甲方逾期交付房屋超过</w:t>
      </w:r>
      <w:r>
        <w:rPr>
          <w:rFonts w:hint="eastAsia" w:ascii="宋体" w:hAnsi="宋体" w:eastAsia="仿宋_GB2312" w:cs="Times New Roman"/>
          <w:sz w:val="24"/>
          <w:szCs w:val="24"/>
          <w:u w:val="single"/>
        </w:rPr>
        <w:t xml:space="preserve"> 三十 </w:t>
      </w:r>
      <w:r>
        <w:rPr>
          <w:rFonts w:hint="eastAsia" w:ascii="宋体" w:hAnsi="宋体" w:eastAsia="仿宋_GB2312" w:cs="Times New Roman"/>
          <w:sz w:val="24"/>
          <w:szCs w:val="24"/>
        </w:rPr>
        <w:t>日的，乙方有权单方解除本合同。</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4.乙方逾期支付本合同项下应付款项超过</w:t>
      </w:r>
      <w:r>
        <w:rPr>
          <w:rFonts w:hint="eastAsia" w:ascii="宋体" w:hAnsi="宋体" w:eastAsia="仿宋_GB2312" w:cs="Times New Roman"/>
          <w:sz w:val="24"/>
          <w:szCs w:val="24"/>
          <w:u w:val="single"/>
        </w:rPr>
        <w:t xml:space="preserve"> 三十 </w:t>
      </w:r>
      <w:r>
        <w:rPr>
          <w:rFonts w:hint="eastAsia" w:ascii="宋体" w:hAnsi="宋体" w:eastAsia="仿宋_GB2312" w:cs="Times New Roman"/>
          <w:sz w:val="24"/>
          <w:szCs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eastAsia="仿宋_GB2312" w:cs="Times New Roman"/>
          <w:sz w:val="24"/>
          <w:szCs w:val="24"/>
          <w:u w:val="single"/>
        </w:rPr>
        <w:t xml:space="preserve"> 3 </w:t>
      </w:r>
      <w:r>
        <w:rPr>
          <w:rFonts w:hint="eastAsia" w:ascii="宋体" w:hAnsi="宋体" w:eastAsia="仿宋_GB2312" w:cs="Times New Roman"/>
          <w:sz w:val="24"/>
          <w:szCs w:val="24"/>
        </w:rPr>
        <w:t>个月的租金作为违约金。乙方应按照甲方书面通知要求返还房屋、结清费用、支付违约金、赔偿金等。</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十二、本合同在履行中发生争议，甲乙双方可协商解决，协商不成的，依法向该租赁房屋所在地人民法院起诉。</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十三、本合同双方基于本合同所获得的权利和救济为累积的权利和救济，且不排斥法律规定的权利或救济。</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十四、甲乙双方约定以下通信地址为双方通知或文件的送达地址：</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甲方送达地址：</w:t>
      </w:r>
      <w:r>
        <w:rPr>
          <w:rFonts w:hint="eastAsia" w:ascii="宋体" w:hAnsi="宋体" w:eastAsia="仿宋_GB2312" w:cs="Times New Roman"/>
          <w:sz w:val="24"/>
          <w:szCs w:val="24"/>
          <w:u w:val="single"/>
        </w:rPr>
        <w:t xml:space="preserve"> </w:t>
      </w:r>
      <w:r>
        <w:rPr>
          <w:rFonts w:ascii="宋体" w:hAnsi="宋体" w:eastAsia="宋体" w:cs="宋体"/>
          <w:sz w:val="24"/>
          <w:szCs w:val="24"/>
          <w:u w:val="single"/>
        </w:rPr>
        <w:t>福州市湖东路288号省投水调歌头办公区8层</w:t>
      </w:r>
      <w:r>
        <w:rPr>
          <w:rFonts w:hint="eastAsia" w:ascii="宋体" w:hAnsi="宋体" w:eastAsia="宋体" w:cs="宋体"/>
          <w:sz w:val="24"/>
          <w:szCs w:val="24"/>
          <w:u w:val="single"/>
          <w:lang w:val="en-US" w:eastAsia="zh-CN"/>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乙方送达地址：</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待定</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ascii="宋体" w:hAnsi="宋体" w:eastAsia="仿宋_GB2312" w:cs="Times New Roman"/>
          <w:b/>
          <w:bCs/>
          <w:sz w:val="24"/>
          <w:szCs w:val="24"/>
          <w:u w:val="double"/>
        </w:rPr>
      </w:pPr>
      <w:r>
        <w:rPr>
          <w:rFonts w:hint="eastAsia" w:ascii="宋体" w:hAnsi="宋体" w:eastAsia="仿宋_GB2312" w:cs="Times New Roman"/>
          <w:b/>
          <w:bCs/>
          <w:sz w:val="24"/>
          <w:szCs w:val="24"/>
          <w:u w:val="double"/>
        </w:rPr>
        <w:t>特别约定条款</w:t>
      </w:r>
    </w:p>
    <w:p>
      <w:pPr>
        <w:widowControl/>
        <w:shd w:val="clear" w:color="auto" w:fill="FFFFFF"/>
        <w:spacing w:line="480" w:lineRule="exact"/>
        <w:jc w:val="left"/>
        <w:outlineLvl w:val="2"/>
        <w:rPr>
          <w:rFonts w:ascii="宋体" w:hAnsi="宋体" w:eastAsia="仿宋_GB2312" w:cs="宋体"/>
          <w:b/>
          <w:kern w:val="0"/>
          <w:sz w:val="24"/>
          <w:szCs w:val="27"/>
        </w:rPr>
      </w:pPr>
      <w:r>
        <w:rPr>
          <w:rFonts w:hint="eastAsia" w:ascii="宋体" w:hAnsi="宋体" w:eastAsia="仿宋_GB2312" w:cs="宋体"/>
          <w:sz w:val="24"/>
          <w:szCs w:val="24"/>
        </w:rPr>
        <w:t xml:space="preserve">    </w:t>
      </w:r>
      <w:r>
        <w:rPr>
          <w:rFonts w:hint="eastAsia" w:ascii="宋体" w:hAnsi="宋体" w:eastAsia="仿宋_GB2312" w:cs="宋体"/>
          <w:sz w:val="24"/>
          <w:szCs w:val="24"/>
          <w:u w:val="double"/>
        </w:rPr>
        <w:t>甲方就合同项下房屋出租事宜委托第三方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ascii="宋体" w:hAnsi="宋体" w:eastAsia="仿宋_GB2312" w:cs="Times New Roman"/>
          <w:sz w:val="24"/>
          <w:szCs w:val="24"/>
        </w:rPr>
      </w:pPr>
      <w:r>
        <w:rPr>
          <w:rFonts w:hint="eastAsia" w:ascii="宋体" w:hAnsi="宋体" w:eastAsia="仿宋_GB2312" w:cs="Times New Roman"/>
          <w:sz w:val="24"/>
          <w:szCs w:val="24"/>
        </w:rPr>
        <w:t>（以下无正文）</w:t>
      </w:r>
    </w:p>
    <w:p>
      <w:pPr>
        <w:snapToGrid w:val="0"/>
        <w:spacing w:line="480" w:lineRule="exact"/>
        <w:ind w:firstLine="480" w:firstLineChars="200"/>
        <w:jc w:val="center"/>
        <w:rPr>
          <w:rFonts w:ascii="宋体" w:hAnsi="宋体" w:eastAsia="仿宋_GB2312" w:cs="Times New Roman"/>
          <w:sz w:val="24"/>
          <w:szCs w:val="24"/>
        </w:rPr>
      </w:pPr>
    </w:p>
    <w:p>
      <w:pPr>
        <w:snapToGrid w:val="0"/>
        <w:spacing w:line="480" w:lineRule="exact"/>
        <w:rPr>
          <w:rFonts w:ascii="宋体" w:hAnsi="宋体" w:eastAsia="仿宋_GB2312" w:cs="Times New Roman"/>
          <w:sz w:val="24"/>
          <w:szCs w:val="24"/>
        </w:rPr>
      </w:pPr>
      <w:r>
        <w:rPr>
          <w:rFonts w:hint="eastAsia" w:ascii="宋体" w:hAnsi="宋体" w:eastAsia="仿宋_GB2312" w:cs="Times New Roman"/>
          <w:sz w:val="24"/>
          <w:szCs w:val="24"/>
        </w:rPr>
        <w:t>甲方（出租方）：                    乙方（承租方）：</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rPr>
          <w:rFonts w:ascii="宋体" w:hAnsi="宋体" w:eastAsia="仿宋_GB2312" w:cs="Times New Roman"/>
          <w:sz w:val="24"/>
          <w:szCs w:val="24"/>
        </w:rPr>
      </w:pPr>
      <w:r>
        <w:rPr>
          <w:rFonts w:hint="eastAsia" w:ascii="宋体" w:hAnsi="宋体" w:eastAsia="仿宋_GB2312" w:cs="Times New Roman"/>
          <w:sz w:val="24"/>
          <w:szCs w:val="24"/>
        </w:rPr>
        <w:t>法定代表人：                       法定代表人：</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rPr>
          <w:rFonts w:ascii="宋体" w:hAnsi="宋体" w:eastAsia="仿宋_GB2312" w:cs="Times New Roman"/>
          <w:sz w:val="24"/>
          <w:szCs w:val="24"/>
        </w:rPr>
      </w:pPr>
      <w:r>
        <w:rPr>
          <w:rFonts w:hint="eastAsia" w:ascii="宋体" w:hAnsi="宋体" w:eastAsia="仿宋_GB2312" w:cs="Times New Roman"/>
          <w:sz w:val="24"/>
          <w:szCs w:val="24"/>
        </w:rPr>
        <w:t>联系电话：                         联系电话：</w:t>
      </w:r>
    </w:p>
    <w:p>
      <w:pPr>
        <w:snapToGrid w:val="0"/>
        <w:spacing w:line="480" w:lineRule="exact"/>
        <w:rPr>
          <w:rFonts w:ascii="宋体" w:hAnsi="宋体" w:eastAsia="仿宋_GB2312" w:cs="Times New Roman"/>
          <w:sz w:val="24"/>
          <w:szCs w:val="24"/>
        </w:rPr>
      </w:pPr>
    </w:p>
    <w:p>
      <w:pPr>
        <w:widowControl/>
        <w:snapToGrid w:val="0"/>
        <w:spacing w:line="480" w:lineRule="exact"/>
        <w:jc w:val="right"/>
        <w:rPr>
          <w:rFonts w:ascii="宋体" w:hAnsi="宋体" w:eastAsia="仿宋_GB2312" w:cs="Times New Roman"/>
          <w:sz w:val="24"/>
          <w:szCs w:val="24"/>
        </w:rPr>
      </w:pPr>
      <w:r>
        <w:rPr>
          <w:rFonts w:hint="eastAsia" w:ascii="宋体" w:hAnsi="宋体" w:eastAsia="仿宋_GB2312" w:cs="Times New Roman"/>
          <w:sz w:val="24"/>
          <w:szCs w:val="24"/>
        </w:rPr>
        <w:t>签约地点：福州市鼓楼区</w:t>
      </w:r>
    </w:p>
    <w:p>
      <w:pPr>
        <w:widowControl/>
        <w:snapToGrid w:val="0"/>
        <w:spacing w:line="480" w:lineRule="exact"/>
        <w:jc w:val="right"/>
        <w:rPr>
          <w:rFonts w:ascii="Times New Roman" w:hAnsi="Times New Roman" w:eastAsia="仿宋_GB2312" w:cs="Times New Roman"/>
          <w:sz w:val="32"/>
          <w:szCs w:val="24"/>
        </w:rPr>
      </w:pPr>
      <w:r>
        <w:rPr>
          <w:rFonts w:hint="eastAsia" w:ascii="宋体" w:hAnsi="宋体" w:eastAsia="仿宋_GB2312" w:cs="Times New Roman"/>
          <w:sz w:val="24"/>
          <w:szCs w:val="24"/>
        </w:rPr>
        <w:t xml:space="preserve">签约时间： </w:t>
      </w:r>
      <w:r>
        <w:rPr>
          <w:rFonts w:ascii="宋体" w:hAnsi="宋体" w:eastAsia="仿宋_GB2312" w:cs="Times New Roman"/>
          <w:sz w:val="24"/>
          <w:szCs w:val="24"/>
        </w:rPr>
        <w:t xml:space="preserve"> </w:t>
      </w:r>
      <w:r>
        <w:rPr>
          <w:rFonts w:hint="eastAsia" w:ascii="宋体" w:hAnsi="宋体" w:eastAsia="仿宋_GB2312" w:cs="Times New Roman"/>
          <w:sz w:val="24"/>
          <w:szCs w:val="24"/>
        </w:rPr>
        <w:t>年  月  日</w:t>
      </w:r>
    </w:p>
    <w:p/>
    <w:p/>
    <w:p/>
    <w:p/>
    <w:p/>
    <w:p/>
    <w:p/>
    <w:p/>
    <w:p/>
    <w:p/>
    <w:p/>
    <w:p>
      <w:pPr>
        <w:widowControl/>
        <w:snapToGrid w:val="0"/>
        <w:spacing w:line="480" w:lineRule="exact"/>
        <w:ind w:right="680"/>
        <w:rPr>
          <w:rFonts w:hint="eastAsia" w:ascii="仿宋_GB2312"/>
          <w:b/>
          <w:bCs/>
          <w:sz w:val="28"/>
          <w:szCs w:val="28"/>
        </w:rPr>
      </w:pPr>
      <w:r>
        <w:rPr>
          <w:rFonts w:hint="eastAsia" w:ascii="仿宋_GB2312"/>
          <w:b/>
          <w:bCs/>
          <w:sz w:val="28"/>
          <w:szCs w:val="28"/>
        </w:rPr>
        <w:t>附件一（租赁房屋平面图）：</w:t>
      </w:r>
    </w:p>
    <w:p>
      <w:pPr>
        <w:widowControl/>
        <w:snapToGrid w:val="0"/>
        <w:spacing w:line="480" w:lineRule="exact"/>
        <w:ind w:right="680"/>
        <w:rPr>
          <w:rFonts w:hint="eastAsia" w:ascii="仿宋_GB2312"/>
          <w:b/>
          <w:bCs/>
          <w:sz w:val="28"/>
          <w:szCs w:val="28"/>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095875" cy="26289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095875" cy="2628900"/>
                    </a:xfrm>
                    <a:prstGeom prst="rect">
                      <a:avLst/>
                    </a:prstGeom>
                    <a:noFill/>
                    <a:ln w="9525">
                      <a:noFill/>
                    </a:ln>
                  </pic:spPr>
                </pic:pic>
              </a:graphicData>
            </a:graphic>
          </wp:inline>
        </w:drawing>
      </w:r>
    </w:p>
    <w:p>
      <w:pPr>
        <w:widowControl/>
        <w:snapToGrid w:val="0"/>
        <w:spacing w:line="480" w:lineRule="exact"/>
        <w:ind w:right="680"/>
        <w:rPr>
          <w:rFonts w:hint="eastAsia" w:ascii="仿宋_GB2312"/>
          <w:b/>
          <w:bCs/>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8F"/>
    <w:rsid w:val="00183929"/>
    <w:rsid w:val="00214A6C"/>
    <w:rsid w:val="00225012"/>
    <w:rsid w:val="002E7E31"/>
    <w:rsid w:val="004A39B8"/>
    <w:rsid w:val="00577FE5"/>
    <w:rsid w:val="005A7869"/>
    <w:rsid w:val="00766EB9"/>
    <w:rsid w:val="007C0BFE"/>
    <w:rsid w:val="00801779"/>
    <w:rsid w:val="0087588F"/>
    <w:rsid w:val="00F4121A"/>
    <w:rsid w:val="00FB7629"/>
    <w:rsid w:val="12D952BF"/>
    <w:rsid w:val="3CBF53EC"/>
    <w:rsid w:val="3FAB548F"/>
    <w:rsid w:val="61485215"/>
    <w:rsid w:val="6AA95DB8"/>
    <w:rsid w:val="7339665D"/>
    <w:rsid w:val="73A0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762</Words>
  <Characters>4344</Characters>
  <Lines>36</Lines>
  <Paragraphs>10</Paragraphs>
  <TotalTime>5</TotalTime>
  <ScaleCrop>false</ScaleCrop>
  <LinksUpToDate>false</LinksUpToDate>
  <CharactersWithSpaces>5096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2022-06-28T08:56:00Z</dcterms:created>
  <dc:creator>杨 珺婷</dc:creator>
  <cp:lastModifiedBy>Administrator</cp:lastModifiedBy>
  <cp:lastPrinted>2023-04-13T07:20:17Z</cp:lastPrinted>
  <dcterms:modified xsi:type="dcterms:W3CDTF">2023-04-13T07:21:25Z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